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8CB4" w14:textId="707713BB" w:rsidR="0064656D" w:rsidRPr="0064656D" w:rsidRDefault="0064656D" w:rsidP="0064656D">
      <w:pPr>
        <w:jc w:val="center"/>
        <w:rPr>
          <w:sz w:val="28"/>
          <w:szCs w:val="28"/>
          <w:u w:val="single"/>
        </w:rPr>
      </w:pPr>
      <w:r w:rsidRPr="0064656D">
        <w:rPr>
          <w:sz w:val="28"/>
          <w:szCs w:val="28"/>
          <w:u w:val="single"/>
        </w:rPr>
        <w:t>Planning Sheet:</w:t>
      </w:r>
    </w:p>
    <w:p w14:paraId="74CAE507" w14:textId="77777777" w:rsidR="0064656D" w:rsidRDefault="0064656D"/>
    <w:p w14:paraId="46314B6A" w14:textId="792AAA0E" w:rsidR="0064656D" w:rsidRPr="0064656D" w:rsidRDefault="0064656D">
      <w:pPr>
        <w:rPr>
          <w:b/>
          <w:bCs/>
        </w:rPr>
      </w:pPr>
      <w:r w:rsidRPr="0064656D">
        <w:rPr>
          <w:b/>
          <w:bCs/>
        </w:rPr>
        <w:t>What is your inquiry question?</w:t>
      </w:r>
    </w:p>
    <w:p w14:paraId="3D8542AC" w14:textId="3135AA3B" w:rsidR="0064656D" w:rsidRDefault="0064656D">
      <w:r>
        <w:t>[Type here]</w:t>
      </w:r>
    </w:p>
    <w:p w14:paraId="1F704885" w14:textId="17E772C0" w:rsidR="0064656D" w:rsidRDefault="0064656D">
      <w:pPr>
        <w:rPr>
          <w:b/>
          <w:bCs/>
        </w:rPr>
      </w:pPr>
      <w:r w:rsidRPr="0064656D">
        <w:rPr>
          <w:b/>
          <w:bCs/>
        </w:rPr>
        <w:t>What is your historical interpretation?</w:t>
      </w:r>
    </w:p>
    <w:p w14:paraId="5A2C4666" w14:textId="054E8458" w:rsidR="0064656D" w:rsidRDefault="0064656D">
      <w:r>
        <w:t>[Type here]</w:t>
      </w:r>
    </w:p>
    <w:p w14:paraId="6A7914C3" w14:textId="6252CEC2" w:rsidR="0064656D" w:rsidRDefault="0064656D">
      <w:pPr>
        <w:rPr>
          <w:b/>
          <w:bCs/>
        </w:rPr>
      </w:pPr>
      <w:r>
        <w:rPr>
          <w:b/>
          <w:bCs/>
        </w:rPr>
        <w:t>What evidence do you have that supports this interpretation?</w:t>
      </w:r>
    </w:p>
    <w:p w14:paraId="3B6F5856" w14:textId="5FBF1D28" w:rsidR="0064656D" w:rsidRPr="0064656D" w:rsidRDefault="0064656D" w:rsidP="0064656D">
      <w:pPr>
        <w:pStyle w:val="ListParagraph"/>
        <w:numPr>
          <w:ilvl w:val="0"/>
          <w:numId w:val="1"/>
        </w:numPr>
        <w:rPr>
          <w:b/>
          <w:bCs/>
        </w:rPr>
      </w:pPr>
      <w:r>
        <w:t>[Type here]</w:t>
      </w:r>
    </w:p>
    <w:p w14:paraId="2A7C5182" w14:textId="32963CFB" w:rsidR="0064656D" w:rsidRPr="0064656D" w:rsidRDefault="0064656D" w:rsidP="0064656D">
      <w:pPr>
        <w:pStyle w:val="ListParagraph"/>
        <w:numPr>
          <w:ilvl w:val="0"/>
          <w:numId w:val="1"/>
        </w:numPr>
        <w:rPr>
          <w:b/>
          <w:bCs/>
        </w:rPr>
      </w:pPr>
      <w:r>
        <w:t>[Type here]</w:t>
      </w:r>
    </w:p>
    <w:p w14:paraId="5D265331" w14:textId="40C409E9" w:rsidR="0064656D" w:rsidRPr="0064656D" w:rsidRDefault="0064656D" w:rsidP="0064656D">
      <w:pPr>
        <w:pStyle w:val="ListParagraph"/>
        <w:numPr>
          <w:ilvl w:val="0"/>
          <w:numId w:val="1"/>
        </w:numPr>
        <w:rPr>
          <w:b/>
          <w:bCs/>
        </w:rPr>
      </w:pPr>
      <w:r>
        <w:t>[Type here]</w:t>
      </w:r>
    </w:p>
    <w:p w14:paraId="5BA3886D" w14:textId="12ED82E9" w:rsidR="0064656D" w:rsidRDefault="0064656D" w:rsidP="0064656D">
      <w:pPr>
        <w:rPr>
          <w:b/>
          <w:bCs/>
        </w:rPr>
      </w:pPr>
      <w:r>
        <w:rPr>
          <w:b/>
          <w:bCs/>
        </w:rPr>
        <w:t xml:space="preserve">What evidence have you read that someone could use to counteract any claims you make in your interpretation? How does your interpretation cancel or nullify such claims? </w:t>
      </w:r>
    </w:p>
    <w:p w14:paraId="66B3FC4F" w14:textId="77777777" w:rsidR="0064656D" w:rsidRPr="0064656D" w:rsidRDefault="0064656D" w:rsidP="0064656D">
      <w:pPr>
        <w:pStyle w:val="ListParagraph"/>
        <w:numPr>
          <w:ilvl w:val="0"/>
          <w:numId w:val="1"/>
        </w:numPr>
        <w:rPr>
          <w:b/>
          <w:bCs/>
        </w:rPr>
      </w:pPr>
      <w:r>
        <w:t>[Type here]</w:t>
      </w:r>
    </w:p>
    <w:p w14:paraId="54C9E130" w14:textId="3F46B5B6" w:rsidR="0064656D" w:rsidRDefault="0064656D" w:rsidP="0064656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EA40" wp14:editId="5DE08698">
                <wp:simplePos x="0" y="0"/>
                <wp:positionH relativeFrom="column">
                  <wp:posOffset>-132139</wp:posOffset>
                </wp:positionH>
                <wp:positionV relativeFrom="paragraph">
                  <wp:posOffset>238257</wp:posOffset>
                </wp:positionV>
                <wp:extent cx="5835247" cy="628980"/>
                <wp:effectExtent l="0" t="0" r="13335" b="19050"/>
                <wp:wrapNone/>
                <wp:docPr id="20466540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247" cy="62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228DE" id="Rectangle 1" o:spid="_x0000_s1026" style="position:absolute;margin-left:-10.4pt;margin-top:18.75pt;width:459.45pt;height:4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" filled="f" strokecolor="black [3213]" strokeweight="1pt"/>
            </w:pict>
          </mc:Fallback>
        </mc:AlternateContent>
      </w:r>
    </w:p>
    <w:p w14:paraId="28D5C102" w14:textId="77777777" w:rsidR="0064656D" w:rsidRDefault="0064656D" w:rsidP="0064656D">
      <w:pPr>
        <w:ind w:left="720" w:hanging="720"/>
      </w:pPr>
      <w:r>
        <w:rPr>
          <w:b/>
          <w:bCs/>
        </w:rPr>
        <w:t xml:space="preserve">Task: </w:t>
      </w:r>
      <w:r>
        <w:t>You have been asked to write an extended investigation answering your inquiry question. A</w:t>
      </w:r>
    </w:p>
    <w:p w14:paraId="3F191C83" w14:textId="36384C59" w:rsidR="0064656D" w:rsidRPr="0064656D" w:rsidRDefault="0064656D" w:rsidP="0064656D">
      <w:pPr>
        <w:ind w:left="720" w:hanging="720"/>
      </w:pPr>
      <w:r>
        <w:t>suggested outline is provided below.</w:t>
      </w:r>
    </w:p>
    <w:p w14:paraId="53359749" w14:textId="77777777" w:rsidR="0064656D" w:rsidRDefault="0064656D"/>
    <w:p w14:paraId="1304E0ED" w14:textId="3E63E45B" w:rsidR="0064656D" w:rsidRDefault="0064656D">
      <w:r>
        <w:rPr>
          <w:b/>
          <w:bCs/>
        </w:rPr>
        <w:t xml:space="preserve">Part 1: </w:t>
      </w:r>
      <w:r>
        <w:t>Identify your historical interpretation (that is your argument).</w:t>
      </w:r>
    </w:p>
    <w:p w14:paraId="4C62BB2E" w14:textId="186D7AEB" w:rsidR="0064656D" w:rsidRDefault="0064656D">
      <w:r>
        <w:rPr>
          <w:b/>
          <w:bCs/>
        </w:rPr>
        <w:t xml:space="preserve">Part 2: </w:t>
      </w:r>
      <w:r>
        <w:t xml:space="preserve">Contextualise your interpretation by providing information on the event, individual or idea that will be discussed. Consider the, Who, What, When, </w:t>
      </w:r>
      <w:proofErr w:type="gramStart"/>
      <w:r>
        <w:t>Where,</w:t>
      </w:r>
      <w:proofErr w:type="gramEnd"/>
      <w:r>
        <w:t xml:space="preserve"> Why and How questions.</w:t>
      </w:r>
    </w:p>
    <w:p w14:paraId="3032B05F" w14:textId="44A69890" w:rsidR="0064656D" w:rsidRDefault="0064656D">
      <w:r>
        <w:rPr>
          <w:b/>
          <w:bCs/>
        </w:rPr>
        <w:t xml:space="preserve">Part 3: </w:t>
      </w:r>
      <w:r>
        <w:t>Identify a sub-argument that supports your historical interpretation by providing evidence from your research. Remember to quote the source directly and explain (using analytical verbs) how this reinforces your interpretation.</w:t>
      </w:r>
    </w:p>
    <w:p w14:paraId="6160C728" w14:textId="4806F6C9" w:rsidR="0064656D" w:rsidRDefault="0064656D">
      <w:r>
        <w:t>*Analytical verbs are words that show your thinking such as: highlights, suggests, argues, shows and so on.</w:t>
      </w:r>
    </w:p>
    <w:p w14:paraId="134DA304" w14:textId="77C73E77" w:rsidR="0064656D" w:rsidRDefault="0064656D">
      <w:r>
        <w:rPr>
          <w:b/>
          <w:bCs/>
        </w:rPr>
        <w:t>Repeat Part 3</w:t>
      </w:r>
      <w:r>
        <w:t xml:space="preserve"> with additional pieces of evidence.</w:t>
      </w:r>
    </w:p>
    <w:p w14:paraId="7088F308" w14:textId="40C538D5" w:rsidR="0064656D" w:rsidRDefault="0064656D">
      <w:r>
        <w:rPr>
          <w:b/>
          <w:bCs/>
        </w:rPr>
        <w:t xml:space="preserve">Part 4 (Optional): </w:t>
      </w:r>
      <w:r>
        <w:t>identify one argument that historians have made that counteract your interpretation. Point out why your interpretation is still valid and why you didn’t include such an argument.</w:t>
      </w:r>
    </w:p>
    <w:p w14:paraId="5ACDD5C7" w14:textId="7797489A" w:rsidR="0064656D" w:rsidRDefault="0064656D">
      <w:r>
        <w:rPr>
          <w:b/>
          <w:bCs/>
        </w:rPr>
        <w:t xml:space="preserve">Part 5: </w:t>
      </w:r>
      <w:r>
        <w:t xml:space="preserve">Re-state your interpretation, summarising your sub-arguments and reasoning. </w:t>
      </w:r>
    </w:p>
    <w:p w14:paraId="1E606336" w14:textId="77777777" w:rsidR="0064656D" w:rsidRDefault="0064656D"/>
    <w:p w14:paraId="6A61FA6A" w14:textId="77777777" w:rsidR="0064656D" w:rsidRDefault="0064656D"/>
    <w:p w14:paraId="1D02A636" w14:textId="77777777" w:rsidR="0064656D" w:rsidRDefault="0064656D"/>
    <w:p w14:paraId="3D77A20B" w14:textId="77777777" w:rsidR="0064656D" w:rsidRDefault="0064656D"/>
    <w:p w14:paraId="6A51E167" w14:textId="1A1E1F72" w:rsidR="0064656D" w:rsidRPr="0064656D" w:rsidRDefault="0064656D" w:rsidP="0064656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Extended Response</w:t>
      </w:r>
      <w:r w:rsidRPr="0064656D">
        <w:rPr>
          <w:sz w:val="28"/>
          <w:szCs w:val="28"/>
          <w:u w:val="single"/>
        </w:rPr>
        <w:t>:</w:t>
      </w:r>
    </w:p>
    <w:p w14:paraId="4011BD50" w14:textId="77777777" w:rsidR="0064656D" w:rsidRDefault="0064656D" w:rsidP="0064656D">
      <w:r>
        <w:t>[Type here]</w:t>
      </w:r>
    </w:p>
    <w:p w14:paraId="084F29E0" w14:textId="77777777" w:rsidR="0064656D" w:rsidRPr="0064656D" w:rsidRDefault="0064656D"/>
    <w:sectPr w:rsidR="0064656D" w:rsidRPr="006465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418F" w14:textId="77777777" w:rsidR="0064656D" w:rsidRDefault="0064656D" w:rsidP="0064656D">
      <w:pPr>
        <w:spacing w:after="0" w:line="240" w:lineRule="auto"/>
      </w:pPr>
      <w:r>
        <w:separator/>
      </w:r>
    </w:p>
  </w:endnote>
  <w:endnote w:type="continuationSeparator" w:id="0">
    <w:p w14:paraId="48BA5E33" w14:textId="77777777" w:rsidR="0064656D" w:rsidRDefault="0064656D" w:rsidP="0064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B9A9" w14:textId="77777777" w:rsidR="0064656D" w:rsidRDefault="0064656D" w:rsidP="0064656D">
      <w:pPr>
        <w:spacing w:after="0" w:line="240" w:lineRule="auto"/>
      </w:pPr>
      <w:r>
        <w:separator/>
      </w:r>
    </w:p>
  </w:footnote>
  <w:footnote w:type="continuationSeparator" w:id="0">
    <w:p w14:paraId="3B4A93B6" w14:textId="77777777" w:rsidR="0064656D" w:rsidRDefault="0064656D" w:rsidP="0064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4447" w14:textId="3D4CA42E" w:rsidR="0064656D" w:rsidRPr="0064656D" w:rsidRDefault="0064656D">
    <w:pPr>
      <w:pStyle w:val="Header"/>
      <w:rPr>
        <w:b/>
        <w:bCs/>
      </w:rPr>
    </w:pPr>
    <w:r w:rsidRPr="0064656D">
      <w:rPr>
        <w:b/>
        <w:bCs/>
      </w:rPr>
      <w:t>Historical Interpretation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21277"/>
    <w:multiLevelType w:val="hybridMultilevel"/>
    <w:tmpl w:val="41244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4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6D"/>
    <w:rsid w:val="0064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9312"/>
  <w15:chartTrackingRefBased/>
  <w15:docId w15:val="{F4D1558A-FEFA-4544-A0B7-9849920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6D"/>
  </w:style>
  <w:style w:type="paragraph" w:styleId="Footer">
    <w:name w:val="footer"/>
    <w:basedOn w:val="Normal"/>
    <w:link w:val="FooterChar"/>
    <w:uiPriority w:val="99"/>
    <w:unhideWhenUsed/>
    <w:rsid w:val="0064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6D"/>
  </w:style>
  <w:style w:type="paragraph" w:styleId="ListParagraph">
    <w:name w:val="List Paragraph"/>
    <w:basedOn w:val="Normal"/>
    <w:uiPriority w:val="34"/>
    <w:qFormat/>
    <w:rsid w:val="0064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Amos</dc:creator>
  <cp:keywords/>
  <dc:description/>
  <cp:lastModifiedBy>Sara Amos</cp:lastModifiedBy>
  <cp:revision>1</cp:revision>
  <dcterms:created xsi:type="dcterms:W3CDTF">2023-09-25T09:58:00Z</dcterms:created>
  <dcterms:modified xsi:type="dcterms:W3CDTF">2023-09-25T10:07:00Z</dcterms:modified>
</cp:coreProperties>
</file>